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99" w:rsidRDefault="004B4699" w:rsidP="004B4699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附件6</w:t>
      </w:r>
    </w:p>
    <w:p w:rsidR="004B4699" w:rsidRDefault="004B4699" w:rsidP="004B4699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</w:p>
    <w:p w:rsidR="004B4699" w:rsidRDefault="004B4699" w:rsidP="004B4699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住宅项目物业服务综合监管共治制度</w:t>
      </w:r>
    </w:p>
    <w:p w:rsidR="004B4699" w:rsidRDefault="004B4699" w:rsidP="004B4699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2"/>
          <w:szCs w:val="32"/>
        </w:rPr>
      </w:pPr>
    </w:p>
    <w:p w:rsidR="004B4699" w:rsidRDefault="004B4699" w:rsidP="004B4699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>为构建党建引领社区治理框架下的物业管理体系，坚持党委领导、政府主导、居民自治、多方参与、协商共建、行业自律的共治工作格局，充分发挥街道（乡镇）社区党组织在基层治理中的领导核心作用，特制定本制度。</w:t>
      </w:r>
    </w:p>
    <w:p w:rsidR="004B4699" w:rsidRDefault="004B4699" w:rsidP="004B4699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第二条 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市委、市政府《关于加强北京市物业管理工作提升物业服务水平三年行动计划（2020-2022年）》和市委组织部《关于党建引领物业服务企业和业主委员会建设的指导意见》，将物业服务企业和业主委员会纳入基层治理体系，构建权责清晰、齐抓共管的联动服务机制，不断增强基层党组织组织、宣传、凝聚、服务群众的能力，持续完善党建引领下共商共建共治共享的基层社会治理格局。</w:t>
      </w:r>
    </w:p>
    <w:p w:rsidR="004B4699" w:rsidRDefault="004B4699" w:rsidP="004B4699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第三条 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物业行业主管部门业务监管和党建指导双重责任，市级部门推进全市物业行业党建，区级部门建立行业协会，加强市、区行业协会和街道（乡镇）组建联盟，指导企业开展党建工作，创新推动党建工作与行业发展相融合。行业协会加强行业自律，规范物业服务，为街道（乡镇）、社区提供政策咨询、帮助矛盾纠纷调解，不断提升物业服务企业的专业能力和服务水平。</w:t>
      </w:r>
    </w:p>
    <w:p w:rsidR="004B4699" w:rsidRDefault="004B4699" w:rsidP="004B4699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第四条 </w:t>
      </w:r>
      <w:r>
        <w:rPr>
          <w:rFonts w:ascii="仿宋_GB2312" w:eastAsia="仿宋_GB2312" w:hAnsi="仿宋_GB2312" w:cs="仿宋_GB2312" w:hint="eastAsia"/>
          <w:sz w:val="32"/>
          <w:szCs w:val="32"/>
        </w:rPr>
        <w:t>赋权街道（乡镇）增强对属地物业服务管理的领导能力，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将业委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会（物管会）、物业服务企业党建工作和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物业服务管理重大问题列入议事日程，搭建居民协商议事平台，指导社区党组织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抓好业委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会（物管会）、物业服务企业党组织的组建和联动服务机制建设，形成基层社会治理合力。</w:t>
      </w:r>
    </w:p>
    <w:p w:rsidR="004B4699" w:rsidRDefault="004B4699" w:rsidP="004B4699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第五条 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坚持共建共治，强化人民群众主体地位，用好回社区报到在职党员资源优势，街道（社区）依法有序组织居民群众参与物业管理和基层治理。</w:t>
      </w:r>
    </w:p>
    <w:p w:rsidR="004B4699" w:rsidRDefault="004B4699" w:rsidP="004B4699">
      <w:pPr>
        <w:overflowPunct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第六条 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“吹哨报到”工作机制，聚焦“12345”市民服务热线反映集中的物业服务问题，“按照小事不出社区，大事不出街道（乡镇），难事部门报到”的原则，对群众长期反映的突出问题，建立台账，挂账督办，对存在的共性、难点问题及时研究解决措施，加大部门间的执法力度，增强居民群众的获得感、安全感和幸福感。</w:t>
      </w:r>
    </w:p>
    <w:p w:rsidR="004B4699" w:rsidRDefault="004B4699" w:rsidP="004B4699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法律、会计、工程、评估、咨询等专业服务第三方机构和人员参与物业管理和服务活动，为物业管理相关主体提供公正、专业的咨询、培训、评价、检验、监督和审计等服务。支持非营利性社会组织参与物业服务活动。</w:t>
      </w:r>
    </w:p>
    <w:p w:rsidR="00725706" w:rsidRDefault="00725706">
      <w:bookmarkStart w:id="0" w:name="_GoBack"/>
      <w:bookmarkEnd w:id="0"/>
    </w:p>
    <w:sectPr w:rsidR="0072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99"/>
    <w:rsid w:val="004B4699"/>
    <w:rsid w:val="007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B4699"/>
    <w:rPr>
      <w:rFonts w:ascii="宋体" w:hAnsi="Courier New"/>
    </w:rPr>
  </w:style>
  <w:style w:type="character" w:customStyle="1" w:styleId="Char">
    <w:name w:val="纯文本 Char"/>
    <w:basedOn w:val="a0"/>
    <w:link w:val="a3"/>
    <w:rsid w:val="004B4699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B4699"/>
    <w:rPr>
      <w:rFonts w:ascii="宋体" w:hAnsi="Courier New"/>
    </w:rPr>
  </w:style>
  <w:style w:type="character" w:customStyle="1" w:styleId="Char">
    <w:name w:val="纯文本 Char"/>
    <w:basedOn w:val="a0"/>
    <w:link w:val="a3"/>
    <w:rsid w:val="004B4699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Lenovo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2022-03-21T06:35:00Z</dcterms:created>
  <dcterms:modified xsi:type="dcterms:W3CDTF">2022-03-21T06:36:00Z</dcterms:modified>
</cp:coreProperties>
</file>