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35381" w14:textId="0160CD75" w:rsidR="00236541" w:rsidRPr="00B57D31" w:rsidRDefault="00000000" w:rsidP="00B57D31">
      <w:pPr>
        <w:wordWrap w:val="0"/>
        <w:ind w:firstLineChars="0" w:firstLine="0"/>
        <w:rPr>
          <w:rFonts w:cs="仿宋"/>
          <w:szCs w:val="30"/>
        </w:rPr>
      </w:pPr>
      <w:r>
        <w:rPr>
          <w:rFonts w:ascii="仿宋_GB2312" w:eastAsia="仿宋_GB2312" w:hAnsi="仿宋_GB2312" w:cs="仿宋_GB2312" w:hint="eastAsia"/>
        </w:rPr>
        <w:t>附件</w:t>
      </w:r>
    </w:p>
    <w:p w14:paraId="0B7737BC" w14:textId="77777777" w:rsidR="00236541" w:rsidRDefault="00000000">
      <w:pPr>
        <w:ind w:firstLineChars="0" w:firstLine="0"/>
        <w:jc w:val="center"/>
        <w:rPr>
          <w:rFonts w:ascii="仿宋_GB2312" w:eastAsia="仿宋_GB2312" w:hAnsi="仿宋_GB2312" w:cs="仿宋_GB2312"/>
          <w:b/>
          <w:bCs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会议投票选举和议案表决操作说明</w:t>
      </w:r>
    </w:p>
    <w:p w14:paraId="77A1DFCA" w14:textId="77777777" w:rsidR="00236541" w:rsidRDefault="00236541">
      <w:pPr>
        <w:ind w:firstLine="602"/>
        <w:rPr>
          <w:rFonts w:ascii="仿宋_GB2312" w:eastAsia="仿宋_GB2312" w:hAnsi="仿宋_GB2312" w:cs="仿宋_GB2312"/>
          <w:b/>
          <w:bCs/>
          <w:szCs w:val="30"/>
        </w:rPr>
      </w:pPr>
    </w:p>
    <w:p w14:paraId="181346F1" w14:textId="77777777" w:rsidR="00236541" w:rsidRDefault="00000000">
      <w:pPr>
        <w:ind w:firstLine="600"/>
        <w:jc w:val="left"/>
        <w:rPr>
          <w:rFonts w:ascii="仿宋_GB2312" w:eastAsia="仿宋_GB2312" w:hAnsi="仿宋_GB2312" w:cs="仿宋_GB2312"/>
          <w:szCs w:val="30"/>
        </w:rPr>
      </w:pPr>
      <w:r>
        <w:rPr>
          <w:rFonts w:ascii="仿宋_GB2312" w:eastAsia="仿宋_GB2312" w:hAnsi="仿宋_GB2312" w:cs="仿宋_GB2312" w:hint="eastAsia"/>
          <w:szCs w:val="30"/>
        </w:rPr>
        <w:t>本次会议的投票选举和议案表决，需登录“在线投票系统”进行，为确保操作正常，</w:t>
      </w:r>
      <w:r>
        <w:rPr>
          <w:rFonts w:ascii="仿宋_GB2312" w:eastAsia="仿宋_GB2312" w:hAnsi="仿宋_GB2312" w:cs="仿宋_GB2312" w:hint="eastAsia"/>
          <w:b/>
          <w:bCs/>
          <w:szCs w:val="30"/>
        </w:rPr>
        <w:t>会议期间请避免与“腾讯会议”使用同一设备登录</w:t>
      </w:r>
      <w:r>
        <w:rPr>
          <w:rFonts w:ascii="仿宋_GB2312" w:eastAsia="仿宋_GB2312" w:hAnsi="仿宋_GB2312" w:cs="仿宋_GB2312" w:hint="eastAsia"/>
          <w:szCs w:val="30"/>
        </w:rPr>
        <w:t>。具体操作说明如下：</w:t>
      </w:r>
    </w:p>
    <w:p w14:paraId="36953716" w14:textId="77777777" w:rsidR="00236541" w:rsidRDefault="00000000">
      <w:pPr>
        <w:ind w:firstLine="600"/>
        <w:jc w:val="left"/>
        <w:rPr>
          <w:rFonts w:ascii="仿宋_GB2312" w:eastAsia="仿宋_GB2312" w:hAnsi="仿宋_GB2312" w:cs="仿宋_GB2312"/>
          <w:szCs w:val="30"/>
        </w:rPr>
      </w:pPr>
      <w:r>
        <w:rPr>
          <w:rFonts w:ascii="仿宋_GB2312" w:eastAsia="仿宋_GB2312" w:hAnsi="仿宋_GB2312" w:cs="仿宋_GB2312" w:hint="eastAsia"/>
          <w:szCs w:val="30"/>
        </w:rPr>
        <w:t>一、12月15日会议期间，请所有参会理事登录“在线投票系统”，点击“会议材料”审阅会议各项议案；</w:t>
      </w:r>
    </w:p>
    <w:p w14:paraId="156F0EED" w14:textId="77777777" w:rsidR="00236541" w:rsidRDefault="00000000">
      <w:pPr>
        <w:numPr>
          <w:ilvl w:val="0"/>
          <w:numId w:val="1"/>
        </w:numPr>
        <w:spacing w:afterLines="50" w:after="156"/>
        <w:ind w:firstLine="600"/>
        <w:jc w:val="left"/>
        <w:rPr>
          <w:rFonts w:ascii="仿宋_GB2312" w:eastAsia="仿宋_GB2312" w:hAnsi="仿宋_GB2312" w:cs="仿宋_GB2312"/>
          <w:szCs w:val="30"/>
        </w:rPr>
      </w:pPr>
      <w:r>
        <w:rPr>
          <w:rFonts w:ascii="仿宋_GB2312" w:eastAsia="仿宋_GB2312" w:hAnsi="仿宋_GB2312" w:cs="仿宋_GB2312" w:hint="eastAsia"/>
          <w:szCs w:val="30"/>
        </w:rPr>
        <w:t>会议期间“投票选举”“议案表决”操作指南：</w:t>
      </w:r>
    </w:p>
    <w:p w14:paraId="609C5BF5" w14:textId="77777777" w:rsidR="00236541" w:rsidRDefault="00000000">
      <w:pPr>
        <w:pStyle w:val="2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noProof/>
          <w:szCs w:val="30"/>
        </w:rPr>
        <w:drawing>
          <wp:inline distT="0" distB="0" distL="114300" distR="114300" wp14:anchorId="4713DAFC" wp14:editId="5FC4CF9C">
            <wp:extent cx="5256530" cy="4362450"/>
            <wp:effectExtent l="0" t="0" r="1270" b="11430"/>
            <wp:docPr id="9" name="图片 9" descr="中国物业管理协会操作指南111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国物业管理协会操作指南1111_00"/>
                    <pic:cNvPicPr>
                      <a:picLocks noChangeAspect="1"/>
                    </pic:cNvPicPr>
                  </pic:nvPicPr>
                  <pic:blipFill>
                    <a:blip r:embed="rId8"/>
                    <a:srcRect t="20410" b="209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B93E" w14:textId="77777777" w:rsidR="00236541" w:rsidRDefault="00236541">
      <w:pPr>
        <w:pStyle w:val="2"/>
        <w:ind w:left="600" w:firstLine="600"/>
        <w:rPr>
          <w:rFonts w:cs="仿宋"/>
          <w:szCs w:val="30"/>
        </w:rPr>
      </w:pPr>
    </w:p>
    <w:p w14:paraId="0A4F674D" w14:textId="77777777" w:rsidR="00236541" w:rsidRDefault="00236541">
      <w:pPr>
        <w:pStyle w:val="2"/>
        <w:ind w:left="600" w:firstLine="600"/>
        <w:rPr>
          <w:rFonts w:cs="仿宋"/>
          <w:szCs w:val="30"/>
        </w:rPr>
      </w:pPr>
    </w:p>
    <w:p w14:paraId="233ABE68" w14:textId="77777777" w:rsidR="00236541" w:rsidRDefault="00000000">
      <w:pPr>
        <w:pStyle w:val="2"/>
        <w:ind w:leftChars="0" w:left="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1C5D7A40" wp14:editId="4927B647">
            <wp:extent cx="5256530" cy="7435850"/>
            <wp:effectExtent l="0" t="0" r="1270" b="1270"/>
            <wp:docPr id="8" name="图片 8" descr="中国物业管理协会操作指南1111_2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国物业管理协会操作指南1111_2-7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4F8F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70A3E821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5B0D2941" w14:textId="77777777" w:rsidR="00236541" w:rsidRDefault="00000000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szCs w:val="30"/>
        </w:rPr>
        <w:lastRenderedPageBreak/>
        <w:t xml:space="preserve">        </w:t>
      </w:r>
    </w:p>
    <w:p w14:paraId="22F498C7" w14:textId="77777777" w:rsidR="00236541" w:rsidRDefault="00000000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noProof/>
          <w:szCs w:val="30"/>
        </w:rPr>
        <w:drawing>
          <wp:inline distT="0" distB="0" distL="114300" distR="114300" wp14:anchorId="13889125" wp14:editId="7934F9A0">
            <wp:extent cx="5256530" cy="7435850"/>
            <wp:effectExtent l="0" t="0" r="1270" b="1270"/>
            <wp:docPr id="6" name="图片 6" descr="中国物业管理协会操作指南1111_2-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国物业管理协会操作指南1111_2-7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CEEE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3A3042A0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6878B682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79FE96E1" w14:textId="77777777" w:rsidR="00236541" w:rsidRDefault="00000000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noProof/>
          <w:szCs w:val="30"/>
        </w:rPr>
        <w:drawing>
          <wp:inline distT="0" distB="0" distL="114300" distR="114300" wp14:anchorId="00597061" wp14:editId="0238F975">
            <wp:extent cx="5256530" cy="7435850"/>
            <wp:effectExtent l="0" t="0" r="1270" b="1270"/>
            <wp:docPr id="10" name="图片 10" descr="C:/Users/cpmi/AppData/Local/Temp/picturecompress_2022111321062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cpmi/AppData/Local/Temp/picturecompress_20221113210625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2708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0FB929F6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4D8B83DB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7C4E38F4" w14:textId="77777777" w:rsidR="00236541" w:rsidRDefault="00000000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noProof/>
          <w:szCs w:val="30"/>
        </w:rPr>
        <w:drawing>
          <wp:inline distT="0" distB="0" distL="114300" distR="114300" wp14:anchorId="5EC6A42B" wp14:editId="0594E359">
            <wp:extent cx="5256530" cy="7435850"/>
            <wp:effectExtent l="0" t="0" r="1270" b="1270"/>
            <wp:docPr id="11" name="图片 11" descr="C:/Users/cpmi/AppData/Local/Temp/picturecompress_2022111321065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cpmi/AppData/Local/Temp/picturecompress_20221113210654/output_1.pn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E505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77BDDEBC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4A16BE0B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65858DA0" w14:textId="77777777" w:rsidR="00236541" w:rsidRDefault="00000000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noProof/>
          <w:szCs w:val="30"/>
        </w:rPr>
        <w:drawing>
          <wp:inline distT="0" distB="0" distL="114300" distR="114300" wp14:anchorId="3BE289CD" wp14:editId="7CCD4759">
            <wp:extent cx="5256530" cy="7434580"/>
            <wp:effectExtent l="0" t="0" r="1270" b="2540"/>
            <wp:docPr id="12" name="图片 12" descr="C:/Users/cpmi/AppData/Local/Temp/picturecompress_2022111321071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cpmi/AppData/Local/Temp/picturecompress_20221113210718/output_1.pn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26F7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74BEA486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50BA9DDE" w14:textId="77777777" w:rsidR="00236541" w:rsidRDefault="00236541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</w:p>
    <w:p w14:paraId="22472AC9" w14:textId="77777777" w:rsidR="00236541" w:rsidRDefault="00000000">
      <w:pPr>
        <w:pStyle w:val="2"/>
        <w:spacing w:after="0" w:line="360" w:lineRule="auto"/>
        <w:ind w:leftChars="0" w:left="0" w:firstLineChars="0" w:firstLine="0"/>
        <w:jc w:val="center"/>
        <w:rPr>
          <w:rFonts w:cs="仿宋"/>
          <w:szCs w:val="30"/>
        </w:rPr>
      </w:pPr>
      <w:r>
        <w:rPr>
          <w:rFonts w:cs="仿宋" w:hint="eastAsia"/>
          <w:noProof/>
          <w:szCs w:val="30"/>
        </w:rPr>
        <w:drawing>
          <wp:inline distT="0" distB="0" distL="114300" distR="114300" wp14:anchorId="6A372547" wp14:editId="609E100C">
            <wp:extent cx="5256530" cy="4356100"/>
            <wp:effectExtent l="0" t="0" r="1270" b="2540"/>
            <wp:docPr id="13" name="图片 13" descr="中国物业管理协会操作指南1111_2-7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国物业管理协会操作指南1111_2-7_05"/>
                    <pic:cNvPicPr>
                      <a:picLocks noChangeAspect="1"/>
                    </pic:cNvPicPr>
                  </pic:nvPicPr>
                  <pic:blipFill>
                    <a:blip r:embed="rId14"/>
                    <a:srcRect b="414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65" w14:textId="77777777" w:rsidR="00236541" w:rsidRDefault="00236541">
      <w:pPr>
        <w:ind w:firstLine="600"/>
      </w:pPr>
    </w:p>
    <w:sectPr w:rsidR="00236541">
      <w:headerReference w:type="default" r:id="rId15"/>
      <w:footerReference w:type="default" r:id="rId16"/>
      <w:pgSz w:w="11906" w:h="16838"/>
      <w:pgMar w:top="1440" w:right="1797" w:bottom="1440" w:left="179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2B64C" w14:textId="77777777" w:rsidR="00A859B8" w:rsidRDefault="00A859B8">
      <w:pPr>
        <w:spacing w:line="240" w:lineRule="auto"/>
        <w:ind w:firstLine="600"/>
      </w:pPr>
      <w:r>
        <w:separator/>
      </w:r>
    </w:p>
  </w:endnote>
  <w:endnote w:type="continuationSeparator" w:id="0">
    <w:p w14:paraId="0CA8A013" w14:textId="77777777" w:rsidR="00A859B8" w:rsidRDefault="00A859B8"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B0604020202020204"/>
    <w:charset w:val="86"/>
    <w:family w:val="modern"/>
    <w:pitch w:val="fixed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FC26A" w14:textId="77777777" w:rsidR="00236541" w:rsidRDefault="00000000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536478" wp14:editId="75421F7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BE0A33" w14:textId="77777777" w:rsidR="00236541" w:rsidRDefault="00000000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3C1AE" w14:textId="77777777" w:rsidR="00A859B8" w:rsidRDefault="00A859B8">
      <w:pPr>
        <w:ind w:firstLine="600"/>
      </w:pPr>
      <w:r>
        <w:separator/>
      </w:r>
    </w:p>
  </w:footnote>
  <w:footnote w:type="continuationSeparator" w:id="0">
    <w:p w14:paraId="4CDC51B4" w14:textId="77777777" w:rsidR="00A859B8" w:rsidRDefault="00A859B8">
      <w:pPr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6058D" w14:textId="77777777" w:rsidR="00236541" w:rsidRDefault="00236541">
    <w:pPr>
      <w:pStyle w:val="a4"/>
      <w:pBdr>
        <w:bottom w:val="none" w:sz="0" w:space="1" w:color="auto"/>
      </w:pBdr>
      <w:ind w:firstLine="360"/>
      <w:rPr>
        <w:rFonts w:eastAsia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4F9564"/>
    <w:multiLevelType w:val="singleLevel"/>
    <w:tmpl w:val="874F9564"/>
    <w:lvl w:ilvl="0">
      <w:start w:val="2"/>
      <w:numFmt w:val="chineseCounting"/>
      <w:suff w:val="nothing"/>
      <w:lvlText w:val="%1、"/>
      <w:lvlJc w:val="left"/>
      <w:rPr>
        <w:rFonts w:ascii="仿宋_GB2312" w:eastAsia="仿宋_GB2312" w:hAnsi="仿宋_GB2312" w:cs="仿宋_GB2312" w:hint="eastAsia"/>
      </w:rPr>
    </w:lvl>
  </w:abstractNum>
  <w:num w:numId="1" w16cid:durableId="1869021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MwNjUxN2Y3ZjZmYTM5NTU3NDQ4NGMyZTBlYjYyYWUifQ=="/>
  </w:docVars>
  <w:rsids>
    <w:rsidRoot w:val="27A03161"/>
    <w:rsid w:val="00236541"/>
    <w:rsid w:val="00A859B8"/>
    <w:rsid w:val="00B57D31"/>
    <w:rsid w:val="038A1BB2"/>
    <w:rsid w:val="11785740"/>
    <w:rsid w:val="24997E30"/>
    <w:rsid w:val="266A53B6"/>
    <w:rsid w:val="27A03161"/>
    <w:rsid w:val="2F8D6403"/>
    <w:rsid w:val="4D471547"/>
    <w:rsid w:val="5B500161"/>
    <w:rsid w:val="61CD07FC"/>
    <w:rsid w:val="6E5673E4"/>
    <w:rsid w:val="714125CE"/>
    <w:rsid w:val="7211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0A7627D"/>
  <w15:docId w15:val="{8350222C-5FAE-CB4F-AFA9-E527336F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spacing w:line="360" w:lineRule="auto"/>
      <w:ind w:firstLineChars="200" w:firstLine="200"/>
      <w:jc w:val="both"/>
    </w:pPr>
    <w:rPr>
      <w:rFonts w:ascii="仿宋" w:eastAsia="仿宋" w:hAnsi="仿宋"/>
      <w:kern w:val="2"/>
      <w:sz w:val="3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李静</dc:creator>
  <cp:lastModifiedBy>Microsoft Office User</cp:lastModifiedBy>
  <cp:revision>2</cp:revision>
  <dcterms:created xsi:type="dcterms:W3CDTF">2022-12-01T08:23:00Z</dcterms:created>
  <dcterms:modified xsi:type="dcterms:W3CDTF">2022-12-01T08:23:00Z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71FE56D7FE2246BAACA98CA75BC3B4A7</vt:lpwstr>
  </property>
</Properties>
</file>