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华文中宋" w:hAnsi="华文中宋" w:eastAsia="仿宋_GB2312" w:cs="宋体"/>
          <w:color w:val="auto"/>
          <w:kern w:val="0"/>
          <w:sz w:val="36"/>
          <w:szCs w:val="36"/>
        </w:rPr>
      </w:pPr>
      <w:r>
        <w:rPr>
          <w:rFonts w:hint="eastAsia" w:ascii="仿宋_GB2312" w:hAnsi="仿宋_GB2312" w:eastAsia="仿宋_GB2312" w:cs="仿宋_GB2312"/>
          <w:color w:val="auto"/>
          <w:kern w:val="0"/>
          <w:sz w:val="30"/>
          <w:szCs w:val="30"/>
        </w:rPr>
        <w:t>附件1</w:t>
      </w:r>
    </w:p>
    <w:p>
      <w:pPr>
        <w:widowControl/>
        <w:spacing w:afterLines="100"/>
        <w:jc w:val="center"/>
        <w:rPr>
          <w:rFonts w:ascii="华文中宋" w:hAnsi="华文中宋" w:eastAsia="华文中宋" w:cs="宋体"/>
          <w:b/>
          <w:color w:val="auto"/>
          <w:kern w:val="0"/>
          <w:sz w:val="36"/>
          <w:szCs w:val="36"/>
        </w:rPr>
      </w:pPr>
      <w:r>
        <w:rPr>
          <w:rFonts w:hint="eastAsia" w:ascii="华文中宋" w:hAnsi="华文中宋" w:eastAsia="华文中宋" w:cs="宋体"/>
          <w:b/>
          <w:color w:val="auto"/>
          <w:kern w:val="0"/>
          <w:sz w:val="36"/>
          <w:szCs w:val="36"/>
        </w:rPr>
        <w:t>培训课程及师资介绍</w:t>
      </w:r>
    </w:p>
    <w:p>
      <w:pPr>
        <w:ind w:firstLine="600" w:firstLineChars="200"/>
        <w:jc w:val="left"/>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自2010年起，应广大会员单位需求，中国物业管理协会设施设备技术专业委员会编写出版了《物业承接查验操作指南》《物业设施设备管理指南》丛书。丛书遵循《物业管理条例》基本原则，紧扣物业服务企业管理职责，汇集行业发展多年来承接查验操作经验，是集技术性、实用性与指导性于一体的系列丛书，2020年</w:t>
      </w:r>
      <w:r>
        <w:rPr>
          <w:rFonts w:hint="eastAsia" w:ascii="仿宋_GB2312" w:hAnsi="仿宋" w:eastAsia="仿宋_GB2312" w:cs="仿宋"/>
          <w:color w:val="auto"/>
          <w:kern w:val="0"/>
          <w:sz w:val="30"/>
          <w:szCs w:val="30"/>
          <w:lang w:eastAsia="zh-CN"/>
        </w:rPr>
        <w:t>—</w:t>
      </w:r>
      <w:r>
        <w:rPr>
          <w:rFonts w:hint="eastAsia" w:ascii="仿宋_GB2312" w:hAnsi="仿宋" w:eastAsia="仿宋_GB2312" w:cs="仿宋"/>
          <w:color w:val="auto"/>
          <w:kern w:val="0"/>
          <w:sz w:val="30"/>
          <w:szCs w:val="30"/>
        </w:rPr>
        <w:t>2021年应行业发展需求中国物业管理协会分别对两本丛书进行了修订。</w:t>
      </w:r>
    </w:p>
    <w:p>
      <w:pPr>
        <w:ind w:firstLine="600" w:firstLineChars="2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中国物业管理协会培训中心以</w:t>
      </w:r>
      <w:r>
        <w:rPr>
          <w:rFonts w:hint="eastAsia" w:ascii="仿宋_GB2312" w:hAnsi="仿宋" w:eastAsia="仿宋_GB2312" w:cs="仿宋"/>
          <w:color w:val="auto"/>
          <w:kern w:val="0"/>
          <w:sz w:val="30"/>
          <w:szCs w:val="30"/>
          <w:lang w:eastAsia="zh-CN"/>
        </w:rPr>
        <w:t>两套</w:t>
      </w:r>
      <w:r>
        <w:rPr>
          <w:rFonts w:hint="eastAsia" w:ascii="仿宋_GB2312" w:hAnsi="仿宋" w:eastAsia="仿宋_GB2312" w:cs="仿宋"/>
          <w:color w:val="auto"/>
          <w:kern w:val="0"/>
          <w:sz w:val="30"/>
          <w:szCs w:val="30"/>
        </w:rPr>
        <w:t>丛书为教材，根据物业管理行业发展新需求开展了</w:t>
      </w:r>
      <w:r>
        <w:rPr>
          <w:rFonts w:ascii="仿宋_GB2312" w:hAnsi="仿宋" w:eastAsia="仿宋_GB2312" w:cs="仿宋"/>
          <w:color w:val="auto"/>
          <w:kern w:val="0"/>
          <w:sz w:val="30"/>
          <w:szCs w:val="30"/>
        </w:rPr>
        <w:t>8</w:t>
      </w:r>
      <w:r>
        <w:rPr>
          <w:rFonts w:hint="eastAsia" w:ascii="仿宋_GB2312" w:hAnsi="仿宋" w:eastAsia="仿宋_GB2312" w:cs="仿宋"/>
          <w:color w:val="auto"/>
          <w:kern w:val="0"/>
          <w:sz w:val="30"/>
          <w:szCs w:val="30"/>
          <w:lang w:val="en-US" w:eastAsia="zh-CN"/>
        </w:rPr>
        <w:t>4</w:t>
      </w:r>
      <w:r>
        <w:rPr>
          <w:rFonts w:hint="eastAsia" w:ascii="仿宋_GB2312" w:hAnsi="仿宋" w:eastAsia="仿宋_GB2312" w:cs="仿宋"/>
          <w:color w:val="auto"/>
          <w:kern w:val="0"/>
          <w:sz w:val="30"/>
          <w:szCs w:val="30"/>
        </w:rPr>
        <w:t>期“全国物业承接查验与设施设备管理专业技术岗位培训班”，旨在为物业管理行业持续培养既懂政策法规与业务标准，又懂</w:t>
      </w:r>
      <w:r>
        <w:rPr>
          <w:rFonts w:hint="eastAsia" w:ascii="仿宋_GB2312" w:hAnsi="仿宋" w:eastAsia="仿宋_GB2312" w:cs="仿宋"/>
          <w:color w:val="auto"/>
          <w:kern w:val="0"/>
          <w:sz w:val="30"/>
          <w:szCs w:val="30"/>
          <w:lang w:val="en-US" w:eastAsia="zh-CN"/>
        </w:rPr>
        <w:t>建筑物本体及设备设施</w:t>
      </w:r>
      <w:r>
        <w:rPr>
          <w:rFonts w:hint="eastAsia" w:ascii="仿宋_GB2312" w:hAnsi="仿宋" w:eastAsia="仿宋_GB2312" w:cs="仿宋"/>
          <w:color w:val="auto"/>
          <w:kern w:val="0"/>
          <w:sz w:val="30"/>
          <w:szCs w:val="30"/>
        </w:rPr>
        <w:t>管理流程和</w:t>
      </w:r>
      <w:r>
        <w:rPr>
          <w:rFonts w:hint="eastAsia" w:ascii="仿宋_GB2312" w:hAnsi="仿宋" w:eastAsia="仿宋_GB2312" w:cs="仿宋"/>
          <w:color w:val="auto"/>
          <w:kern w:val="0"/>
          <w:sz w:val="30"/>
          <w:szCs w:val="30"/>
          <w:lang w:val="en-US" w:eastAsia="zh-CN"/>
        </w:rPr>
        <w:t>专业</w:t>
      </w:r>
      <w:r>
        <w:rPr>
          <w:rFonts w:hint="eastAsia" w:ascii="仿宋_GB2312" w:hAnsi="仿宋" w:eastAsia="仿宋_GB2312" w:cs="仿宋"/>
          <w:color w:val="auto"/>
          <w:kern w:val="0"/>
          <w:sz w:val="30"/>
          <w:szCs w:val="30"/>
        </w:rPr>
        <w:t>技能的复合型人才，欢迎参与！</w:t>
      </w:r>
    </w:p>
    <w:p>
      <w:pPr>
        <w:ind w:firstLine="600" w:firstLineChars="200"/>
        <w:jc w:val="left"/>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br w:type="page"/>
      </w:r>
    </w:p>
    <w:p>
      <w:pPr>
        <w:spacing w:line="60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1.王寿轩  老师</w:t>
      </w:r>
    </w:p>
    <w:p>
      <w:pPr>
        <w:spacing w:line="60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 w:eastAsia="仿宋_GB2312" w:cs="仿宋"/>
          <w:color w:val="auto"/>
          <w:kern w:val="0"/>
          <w:sz w:val="30"/>
          <w:szCs w:val="30"/>
        </w:rPr>
        <w:t>空调系统、给排水系统</w:t>
      </w:r>
    </w:p>
    <w:p>
      <w:pPr>
        <w:spacing w:line="60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w w:val="96"/>
          <w:kern w:val="0"/>
          <w:sz w:val="30"/>
          <w:szCs w:val="30"/>
        </w:rPr>
        <w:t>中国物业管理</w:t>
      </w:r>
      <w:r>
        <w:rPr>
          <w:rFonts w:hint="eastAsia" w:ascii="仿宋_GB2312" w:hAnsi="仿宋" w:eastAsia="仿宋_GB2312" w:cs="仿宋"/>
          <w:color w:val="auto"/>
          <w:w w:val="96"/>
          <w:kern w:val="0"/>
          <w:sz w:val="30"/>
          <w:szCs w:val="30"/>
        </w:rPr>
        <w:t xml:space="preserve">协会 </w:t>
      </w:r>
      <w:r>
        <w:rPr>
          <w:rFonts w:hint="eastAsia" w:ascii="仿宋_GB2312" w:hAnsi="仿宋_GB2312" w:eastAsia="仿宋_GB2312" w:cs="仿宋_GB2312"/>
          <w:color w:val="auto"/>
          <w:w w:val="96"/>
          <w:kern w:val="0"/>
          <w:sz w:val="30"/>
          <w:szCs w:val="30"/>
        </w:rPr>
        <w:t>高级顾问</w:t>
      </w:r>
    </w:p>
    <w:p>
      <w:pPr>
        <w:spacing w:line="600" w:lineRule="exact"/>
        <w:ind w:firstLine="144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w w:val="96"/>
          <w:kern w:val="0"/>
          <w:sz w:val="30"/>
          <w:szCs w:val="30"/>
        </w:rPr>
        <w:t>中国</w:t>
      </w:r>
      <w:r>
        <w:rPr>
          <w:rFonts w:hint="eastAsia" w:ascii="仿宋_GB2312" w:hAnsi="仿宋_GB2312" w:eastAsia="仿宋_GB2312" w:cs="仿宋_GB2312"/>
          <w:color w:val="auto"/>
          <w:kern w:val="0"/>
          <w:sz w:val="30"/>
          <w:szCs w:val="30"/>
        </w:rPr>
        <w:t>物业管理</w:t>
      </w:r>
      <w:r>
        <w:rPr>
          <w:rFonts w:hint="eastAsia" w:ascii="仿宋_GB2312" w:hAnsi="仿宋" w:eastAsia="仿宋_GB2312" w:cs="仿宋"/>
          <w:color w:val="auto"/>
          <w:w w:val="96"/>
          <w:kern w:val="0"/>
          <w:sz w:val="30"/>
          <w:szCs w:val="30"/>
        </w:rPr>
        <w:t>协会</w:t>
      </w:r>
      <w:r>
        <w:rPr>
          <w:rFonts w:hint="eastAsia" w:ascii="仿宋_GB2312" w:hAnsi="仿宋_GB2312" w:eastAsia="仿宋_GB2312" w:cs="仿宋_GB2312"/>
          <w:color w:val="auto"/>
          <w:w w:val="96"/>
          <w:kern w:val="0"/>
          <w:sz w:val="30"/>
          <w:szCs w:val="30"/>
        </w:rPr>
        <w:t>设施设备技术专业委员会 高级顾问</w:t>
      </w:r>
    </w:p>
    <w:p>
      <w:pPr>
        <w:spacing w:line="600" w:lineRule="exact"/>
        <w:ind w:firstLine="150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中国物业管理协会标准化</w:t>
      </w:r>
      <w:r>
        <w:rPr>
          <w:rFonts w:hint="eastAsia" w:ascii="仿宋_GB2312" w:hAnsi="仿宋_GB2312" w:eastAsia="仿宋_GB2312" w:cs="仿宋_GB2312"/>
          <w:color w:val="auto"/>
          <w:kern w:val="0"/>
          <w:sz w:val="30"/>
          <w:szCs w:val="30"/>
          <w:lang w:val="en-US" w:eastAsia="zh-CN"/>
        </w:rPr>
        <w:t>建设专业</w:t>
      </w:r>
      <w:r>
        <w:rPr>
          <w:rFonts w:hint="eastAsia" w:ascii="仿宋_GB2312" w:hAnsi="仿宋_GB2312" w:eastAsia="仿宋_GB2312" w:cs="仿宋_GB2312"/>
          <w:color w:val="auto"/>
          <w:kern w:val="0"/>
          <w:sz w:val="30"/>
          <w:szCs w:val="30"/>
        </w:rPr>
        <w:t>委员会 委员</w:t>
      </w:r>
    </w:p>
    <w:p>
      <w:pPr>
        <w:widowControl/>
        <w:spacing w:line="600" w:lineRule="exact"/>
        <w:ind w:firstLine="1500" w:firstLineChars="5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河南财经政法大学外聘讲师</w:t>
      </w:r>
    </w:p>
    <w:p>
      <w:pPr>
        <w:widowControl/>
        <w:spacing w:line="600" w:lineRule="exact"/>
        <w:ind w:firstLine="1500" w:firstLineChars="5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河南财政金融学院外聘教授</w:t>
      </w:r>
    </w:p>
    <w:p>
      <w:pPr>
        <w:widowControl/>
        <w:spacing w:line="600" w:lineRule="exact"/>
        <w:ind w:firstLine="1500" w:firstLineChars="5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山东山青物业管理研究院外聘教授</w:t>
      </w:r>
    </w:p>
    <w:p>
      <w:pPr>
        <w:spacing w:line="600" w:lineRule="exact"/>
        <w:ind w:firstLine="602" w:firstLineChars="2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_GB2312" w:eastAsia="仿宋_GB2312" w:cs="仿宋_GB2312"/>
          <w:color w:val="auto"/>
          <w:kern w:val="0"/>
          <w:sz w:val="30"/>
          <w:szCs w:val="30"/>
        </w:rPr>
        <w:t>空调工程师/设备工程师/物业管理师</w:t>
      </w:r>
    </w:p>
    <w:p>
      <w:pPr>
        <w:widowControl/>
        <w:spacing w:line="600" w:lineRule="exact"/>
        <w:ind w:firstLine="602"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简介：</w:t>
      </w:r>
      <w:r>
        <w:rPr>
          <w:rFonts w:hint="eastAsia" w:ascii="仿宋_GB2312" w:hAnsi="仿宋_GB2312" w:eastAsia="仿宋_GB2312" w:cs="仿宋_GB2312"/>
          <w:color w:val="auto"/>
          <w:kern w:val="0"/>
          <w:sz w:val="30"/>
          <w:szCs w:val="30"/>
        </w:rPr>
        <w:t>从事暖通空调专业工程设计、安装调试、运行维护、技术改造及设施设备管理50余年，在空调运行维护、技术改造、安装调试、节能减排、设备管理、专业教学等方面解决了多项疑难问题，积累了丰富的实践经验，获得了多项成果。</w:t>
      </w:r>
    </w:p>
    <w:p>
      <w:pPr>
        <w:widowControl/>
        <w:spacing w:line="60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王寿轩老师在担任中国物业管理协会设施设备技术专业委员会高级顾问与中国物业管理协会标准化</w:t>
      </w:r>
      <w:r>
        <w:rPr>
          <w:rFonts w:hint="eastAsia" w:ascii="仿宋_GB2312" w:hAnsi="仿宋_GB2312" w:eastAsia="仿宋_GB2312" w:cs="仿宋_GB2312"/>
          <w:color w:val="auto"/>
          <w:kern w:val="0"/>
          <w:sz w:val="30"/>
          <w:szCs w:val="30"/>
          <w:lang w:val="en-US" w:eastAsia="zh-CN"/>
        </w:rPr>
        <w:t>建设专业</w:t>
      </w:r>
      <w:r>
        <w:rPr>
          <w:rFonts w:hint="eastAsia" w:ascii="仿宋_GB2312" w:hAnsi="仿宋_GB2312" w:eastAsia="仿宋_GB2312" w:cs="仿宋_GB2312"/>
          <w:color w:val="auto"/>
          <w:kern w:val="0"/>
          <w:sz w:val="30"/>
          <w:szCs w:val="30"/>
        </w:rPr>
        <w:t>委员会委员期间，作为主要评审专家参加了国家标准《空调通风系统运行管理规范》（2016修订版）和行业标准《绿色建筑运行维护技术规范》编写工作。作为执行副主编及副主编，负责编写《物业项目经理实操精选》；主笔《物业承接查验操作指南》概述、空调、给排水部分；主笔《物业设施设备管理指南》管理基础、空调系统部分。2009年“楼宇设施设备管理新模式”获中国设备工程学会TnPM分会年会“优秀论文奖”，2016年在河南省科技学会年会发表专业论文与专题演讲“绿色建筑运行维护管理”。</w:t>
      </w:r>
    </w:p>
    <w:p>
      <w:pPr>
        <w:spacing w:line="58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2.王利敏  老师</w:t>
      </w:r>
    </w:p>
    <w:p>
      <w:pPr>
        <w:widowControl/>
        <w:spacing w:line="580" w:lineRule="exact"/>
        <w:ind w:firstLine="602"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主讲</w:t>
      </w:r>
      <w:r>
        <w:rPr>
          <w:rFonts w:hint="eastAsia" w:ascii="仿宋_GB2312" w:hAnsi="仿宋_GB2312" w:eastAsia="仿宋_GB2312" w:cs="仿宋_GB2312"/>
          <w:color w:val="auto"/>
          <w:kern w:val="0"/>
          <w:sz w:val="30"/>
          <w:szCs w:val="30"/>
        </w:rPr>
        <w:t>：房屋及设施管理</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rPr>
        <w:t>消防设施设备管理</w:t>
      </w:r>
    </w:p>
    <w:p>
      <w:pPr>
        <w:spacing w:line="580" w:lineRule="exact"/>
        <w:ind w:firstLine="602" w:firstLineChars="200"/>
        <w:jc w:val="left"/>
        <w:rPr>
          <w:rFonts w:ascii="仿宋_GB2312" w:hAnsi="仿宋_GB2312" w:eastAsia="仿宋_GB2312" w:cs="仿宋_GB2312"/>
          <w:color w:val="auto"/>
          <w:w w:val="93"/>
          <w:kern w:val="0"/>
          <w:sz w:val="30"/>
          <w:szCs w:val="30"/>
        </w:rPr>
      </w:pPr>
      <w:r>
        <w:rPr>
          <w:rFonts w:hint="eastAsia" w:ascii="仿宋_GB2312" w:hAnsi="仿宋_GB2312" w:eastAsia="仿宋_GB2312" w:cs="仿宋_GB2312"/>
          <w:b/>
          <w:bCs/>
          <w:color w:val="auto"/>
          <w:kern w:val="0"/>
          <w:sz w:val="30"/>
          <w:szCs w:val="30"/>
        </w:rPr>
        <w:t>职务</w:t>
      </w:r>
      <w:r>
        <w:rPr>
          <w:rFonts w:hint="eastAsia" w:ascii="仿宋_GB2312" w:hAnsi="仿宋_GB2312" w:eastAsia="仿宋_GB2312" w:cs="仿宋_GB2312"/>
          <w:color w:val="auto"/>
          <w:kern w:val="0"/>
          <w:sz w:val="30"/>
          <w:szCs w:val="30"/>
        </w:rPr>
        <w:t>：</w:t>
      </w:r>
      <w:r>
        <w:rPr>
          <w:rFonts w:hint="eastAsia" w:ascii="仿宋_GB2312" w:hAnsi="仿宋_GB2312" w:eastAsia="仿宋_GB2312" w:cs="仿宋_GB2312"/>
          <w:color w:val="auto"/>
          <w:w w:val="86"/>
          <w:kern w:val="0"/>
          <w:sz w:val="30"/>
          <w:szCs w:val="30"/>
        </w:rPr>
        <w:t>中国物业</w:t>
      </w:r>
      <w:r>
        <w:rPr>
          <w:rFonts w:hint="eastAsia" w:ascii="仿宋_GB2312" w:hAnsi="仿宋" w:eastAsia="仿宋_GB2312" w:cs="仿宋"/>
          <w:color w:val="auto"/>
          <w:w w:val="86"/>
          <w:kern w:val="0"/>
          <w:sz w:val="30"/>
          <w:szCs w:val="30"/>
        </w:rPr>
        <w:t>管理</w:t>
      </w:r>
      <w:r>
        <w:rPr>
          <w:rFonts w:hint="eastAsia" w:ascii="仿宋_GB2312" w:hAnsi="仿宋_GB2312" w:eastAsia="仿宋_GB2312" w:cs="仿宋_GB2312"/>
          <w:color w:val="auto"/>
          <w:w w:val="86"/>
          <w:kern w:val="0"/>
          <w:sz w:val="30"/>
          <w:szCs w:val="30"/>
        </w:rPr>
        <w:t>协会设施设备技术专业委员会 副主任兼秘书长</w:t>
      </w:r>
    </w:p>
    <w:p>
      <w:pPr>
        <w:widowControl/>
        <w:spacing w:line="580" w:lineRule="exact"/>
        <w:ind w:firstLine="1485" w:firstLineChars="550"/>
        <w:rPr>
          <w:rFonts w:ascii="仿宋_GB2312" w:hAnsi="仿宋_GB2312" w:eastAsia="仿宋_GB2312" w:cs="仿宋_GB2312"/>
          <w:color w:val="auto"/>
          <w:w w:val="90"/>
          <w:kern w:val="0"/>
          <w:sz w:val="30"/>
          <w:szCs w:val="30"/>
        </w:rPr>
      </w:pPr>
      <w:r>
        <w:rPr>
          <w:rFonts w:hint="eastAsia" w:ascii="仿宋_GB2312" w:hAnsi="仿宋_GB2312" w:eastAsia="仿宋_GB2312" w:cs="仿宋_GB2312"/>
          <w:color w:val="auto"/>
          <w:w w:val="90"/>
          <w:kern w:val="0"/>
          <w:sz w:val="30"/>
          <w:szCs w:val="30"/>
        </w:rPr>
        <w:t>广东省物业管理行业协会物业管理设施设备专家库 专家</w:t>
      </w:r>
    </w:p>
    <w:p>
      <w:pPr>
        <w:widowControl/>
        <w:spacing w:line="580" w:lineRule="exact"/>
        <w:ind w:firstLine="602"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职称</w:t>
      </w:r>
      <w:r>
        <w:rPr>
          <w:rFonts w:hint="eastAsia" w:ascii="仿宋_GB2312" w:hAnsi="仿宋_GB2312" w:eastAsia="仿宋_GB2312" w:cs="仿宋_GB2312"/>
          <w:color w:val="auto"/>
          <w:kern w:val="0"/>
          <w:sz w:val="30"/>
          <w:szCs w:val="30"/>
        </w:rPr>
        <w:t>：船舶轮机工程师/物业管理师</w:t>
      </w:r>
    </w:p>
    <w:p>
      <w:pPr>
        <w:widowControl/>
        <w:spacing w:line="580" w:lineRule="exact"/>
        <w:ind w:firstLine="602"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简介</w:t>
      </w:r>
      <w:r>
        <w:rPr>
          <w:rFonts w:hint="eastAsia" w:ascii="仿宋_GB2312" w:hAnsi="仿宋_GB2312" w:eastAsia="仿宋_GB2312" w:cs="仿宋_GB2312"/>
          <w:color w:val="auto"/>
          <w:kern w:val="0"/>
          <w:sz w:val="30"/>
          <w:szCs w:val="30"/>
        </w:rPr>
        <w:t>：在广州市三原物业管理有限公司（原国家一级资质物业服务企业）担任总经理21年，负责全面经营管理工作。并在公司成立前期负责筹划建立公司物业设施设备运维组织体系，担任工程经理5年。负责公司质量管理体系的建立和运行工作。</w:t>
      </w:r>
    </w:p>
    <w:p>
      <w:pPr>
        <w:pStyle w:val="6"/>
        <w:spacing w:line="580" w:lineRule="exact"/>
        <w:ind w:firstLine="56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王利敏老师在担任广州市物业管理行业协会副会长、常务副会长期间，负责编写了《物业设施设备故障分析及处理案例集》培训教材，参与评审了《物业服务企业安全生产标准化规范》。在担任中国物业管理协会设施设备技术专业委员会委员、常务副主任兼秘书长期间，参加2010年和2013年中国物业管理协会设施设备技术专业委员会编著出版的《物业设施设备管理指南》和《物业承接查验操作指南》，担任副主编和执行副主编并参与执笔、篇章统稿工作。自2010年4月至今，担任中国物业管理协会《物业承接查验与设施设备管理专业技术岗位技能》培训班“房屋及设施”与“消防系统”两门专业课的授课专家。2019年和2020年负责并完成两本《指南》教材的首次修订工作。</w:t>
      </w:r>
    </w:p>
    <w:p>
      <w:pPr>
        <w:spacing w:line="58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2021年，王利敏老师参加了中国物业管理协会设施设备技术专业委员会《超高层建筑设施设备管理指南》的编著工作，任编写委员会统筹常务组委员。</w:t>
      </w:r>
    </w:p>
    <w:p>
      <w:pPr>
        <w:spacing w:line="580" w:lineRule="exact"/>
        <w:ind w:firstLine="301" w:firstLineChars="100"/>
        <w:rPr>
          <w:rFonts w:hint="eastAsia" w:ascii="仿宋_GB2312" w:hAnsi="仿宋" w:eastAsia="仿宋_GB2312" w:cs="仿宋"/>
          <w:b/>
          <w:bCs/>
          <w:color w:val="auto"/>
          <w:kern w:val="0"/>
          <w:sz w:val="30"/>
          <w:szCs w:val="30"/>
        </w:rPr>
      </w:pPr>
    </w:p>
    <w:p>
      <w:pPr>
        <w:spacing w:line="58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3.杨伟栋  老师</w:t>
      </w:r>
    </w:p>
    <w:p>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 w:eastAsia="仿宋_GB2312" w:cs="仿宋"/>
          <w:color w:val="auto"/>
          <w:kern w:val="0"/>
          <w:sz w:val="30"/>
          <w:szCs w:val="30"/>
        </w:rPr>
        <w:t>强电系统、弱电系统</w:t>
      </w:r>
    </w:p>
    <w:p>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 w:eastAsia="仿宋_GB2312" w:cs="仿宋"/>
          <w:color w:val="auto"/>
          <w:kern w:val="0"/>
          <w:sz w:val="30"/>
          <w:szCs w:val="30"/>
        </w:rPr>
        <w:t>上海锐翔上房物业管理有限公司 总工程师</w:t>
      </w:r>
    </w:p>
    <w:p>
      <w:pPr>
        <w:spacing w:line="580" w:lineRule="exact"/>
        <w:ind w:firstLine="1500" w:firstLineChars="5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中国物业管理协会设施设备技术专业委员会 副主任</w:t>
      </w:r>
    </w:p>
    <w:p>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 w:eastAsia="仿宋_GB2312" w:cs="仿宋"/>
          <w:color w:val="auto"/>
          <w:kern w:val="0"/>
          <w:sz w:val="30"/>
          <w:szCs w:val="30"/>
        </w:rPr>
        <w:t>高级工程师/国家注册一级建造师（机电）</w:t>
      </w:r>
    </w:p>
    <w:p>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简介：</w:t>
      </w:r>
      <w:r>
        <w:rPr>
          <w:rFonts w:hint="eastAsia" w:ascii="仿宋_GB2312" w:hAnsi="仿宋" w:eastAsia="仿宋_GB2312" w:cs="仿宋"/>
          <w:color w:val="auto"/>
          <w:kern w:val="0"/>
          <w:sz w:val="30"/>
          <w:szCs w:val="30"/>
        </w:rPr>
        <w:t>2016年担任上海锐翔上房物业管理有限公司总工程师一职、同时担任上房方征投资管理有限公司工程技术总监，全面负责集团下属各投资公司工程技术管理的全面工作。</w:t>
      </w:r>
    </w:p>
    <w:p>
      <w:pPr>
        <w:spacing w:line="580" w:lineRule="exact"/>
        <w:ind w:firstLine="600" w:firstLineChars="2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杨伟栋老师在担任中国物业管理协会设施设备技术专业委员会委员和副主任期间，参与并担任了全国行业职业技术技能大赛第一、二、三届（电工）组赛务工作，同时担任第二、三届命题组长 裁判长职务。2019年和2020年负责并完成两本《指南》强电系统首次修订的组内统稿审核工作。自2019年至今，</w:t>
      </w:r>
      <w:r>
        <w:rPr>
          <w:rFonts w:hint="eastAsia" w:ascii="仿宋_GB2312" w:hAnsi="仿宋_GB2312" w:eastAsia="仿宋_GB2312" w:cs="仿宋_GB2312"/>
          <w:color w:val="auto"/>
          <w:kern w:val="0"/>
          <w:sz w:val="30"/>
          <w:szCs w:val="30"/>
        </w:rPr>
        <w:t>担任中国物业管理协会《物业承接查验与设施设备管理专业技术岗位技能》培训班“</w:t>
      </w:r>
      <w:r>
        <w:rPr>
          <w:rFonts w:hint="eastAsia" w:ascii="仿宋_GB2312" w:hAnsi="仿宋" w:eastAsia="仿宋_GB2312" w:cs="仿宋"/>
          <w:color w:val="auto"/>
          <w:kern w:val="0"/>
          <w:sz w:val="30"/>
          <w:szCs w:val="30"/>
        </w:rPr>
        <w:t>强电系统</w:t>
      </w:r>
      <w:r>
        <w:rPr>
          <w:rFonts w:hint="eastAsia" w:ascii="仿宋_GB2312" w:hAnsi="仿宋_GB2312" w:eastAsia="仿宋_GB2312" w:cs="仿宋_GB2312"/>
          <w:color w:val="auto"/>
          <w:kern w:val="0"/>
          <w:sz w:val="30"/>
          <w:szCs w:val="30"/>
        </w:rPr>
        <w:t>”与“</w:t>
      </w:r>
      <w:r>
        <w:rPr>
          <w:rFonts w:hint="eastAsia" w:ascii="仿宋_GB2312" w:hAnsi="仿宋" w:eastAsia="仿宋_GB2312" w:cs="仿宋"/>
          <w:color w:val="auto"/>
          <w:kern w:val="0"/>
          <w:sz w:val="30"/>
          <w:szCs w:val="30"/>
        </w:rPr>
        <w:t>弱电系统</w:t>
      </w:r>
      <w:r>
        <w:rPr>
          <w:rFonts w:hint="eastAsia" w:ascii="仿宋_GB2312" w:hAnsi="仿宋_GB2312" w:eastAsia="仿宋_GB2312" w:cs="仿宋_GB2312"/>
          <w:color w:val="auto"/>
          <w:kern w:val="0"/>
          <w:sz w:val="30"/>
          <w:szCs w:val="30"/>
        </w:rPr>
        <w:t>”两门专业的授课专家。</w:t>
      </w:r>
      <w:r>
        <w:rPr>
          <w:rFonts w:hint="eastAsia" w:ascii="仿宋_GB2312" w:hAnsi="仿宋" w:eastAsia="仿宋_GB2312" w:cs="仿宋"/>
          <w:color w:val="auto"/>
          <w:kern w:val="0"/>
          <w:sz w:val="30"/>
          <w:szCs w:val="30"/>
        </w:rPr>
        <w:t>此外，杨伟栋老师在上海市物业管理行业协会担任设施设备专业委员会主任，并兼任工程专业大组组长一职；受聘上海市物协与市估价师协会联合举办的（物业价格评估师）讲师，主讲物业设施设备与工程能耗测算。</w:t>
      </w:r>
    </w:p>
    <w:p>
      <w:pPr>
        <w:spacing w:line="580" w:lineRule="exact"/>
        <w:ind w:firstLine="301" w:firstLineChars="100"/>
        <w:rPr>
          <w:rFonts w:ascii="仿宋_GB2312" w:hAnsi="仿宋" w:eastAsia="仿宋_GB2312" w:cs="仿宋"/>
          <w:b/>
          <w:bCs/>
          <w:color w:val="auto"/>
          <w:kern w:val="0"/>
          <w:sz w:val="30"/>
          <w:szCs w:val="30"/>
        </w:rPr>
        <w:sectPr>
          <w:footerReference r:id="rId3" w:type="default"/>
          <w:pgSz w:w="11906" w:h="16838"/>
          <w:pgMar w:top="1440" w:right="1803" w:bottom="1440" w:left="1803" w:header="851" w:footer="992" w:gutter="0"/>
          <w:cols w:space="720" w:num="1"/>
          <w:docGrid w:type="lines" w:linePitch="319" w:charSpace="0"/>
        </w:sectPr>
      </w:pPr>
    </w:p>
    <w:p>
      <w:pPr>
        <w:spacing w:line="54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4.左壮  老师</w:t>
      </w:r>
    </w:p>
    <w:p>
      <w:pPr>
        <w:spacing w:line="54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_GB2312" w:eastAsia="仿宋_GB2312" w:cs="仿宋_GB2312"/>
          <w:color w:val="auto"/>
          <w:kern w:val="0"/>
          <w:sz w:val="30"/>
          <w:szCs w:val="30"/>
        </w:rPr>
        <w:t>电梯系统承接查验管理</w:t>
      </w:r>
    </w:p>
    <w:p>
      <w:pPr>
        <w:spacing w:line="54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kern w:val="0"/>
          <w:sz w:val="30"/>
          <w:szCs w:val="30"/>
        </w:rPr>
        <w:t>深圳市深业物业运营集团股份有限公司 高级专家</w:t>
      </w:r>
    </w:p>
    <w:p>
      <w:pPr>
        <w:spacing w:line="540" w:lineRule="exact"/>
        <w:ind w:firstLine="150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中国物业</w:t>
      </w:r>
      <w:r>
        <w:rPr>
          <w:rFonts w:hint="eastAsia" w:ascii="仿宋_GB2312" w:hAnsi="仿宋" w:eastAsia="仿宋_GB2312" w:cs="仿宋"/>
          <w:color w:val="auto"/>
          <w:kern w:val="0"/>
          <w:sz w:val="30"/>
          <w:szCs w:val="30"/>
        </w:rPr>
        <w:t>管理</w:t>
      </w:r>
      <w:r>
        <w:rPr>
          <w:rFonts w:hint="eastAsia" w:ascii="仿宋_GB2312" w:hAnsi="仿宋_GB2312" w:eastAsia="仿宋_GB2312" w:cs="仿宋_GB2312"/>
          <w:color w:val="auto"/>
          <w:kern w:val="0"/>
          <w:sz w:val="30"/>
          <w:szCs w:val="30"/>
        </w:rPr>
        <w:t>协会设施设备技术专业委员会 委员</w:t>
      </w:r>
    </w:p>
    <w:p>
      <w:pPr>
        <w:spacing w:line="540" w:lineRule="exact"/>
        <w:ind w:firstLine="150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广东省物业管理行业协会设施设备委员会 委员</w:t>
      </w:r>
    </w:p>
    <w:p>
      <w:pPr>
        <w:spacing w:line="54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_GB2312" w:eastAsia="仿宋_GB2312" w:cs="仿宋_GB2312"/>
          <w:color w:val="auto"/>
          <w:kern w:val="0"/>
          <w:sz w:val="30"/>
          <w:szCs w:val="30"/>
        </w:rPr>
        <w:t>高级工程师/物业管理师</w:t>
      </w:r>
    </w:p>
    <w:p>
      <w:pPr>
        <w:spacing w:line="54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简介</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kern w:val="0"/>
          <w:sz w:val="30"/>
          <w:szCs w:val="30"/>
        </w:rPr>
        <w:t>1996年从事物业管理工作至今，历任设备工程师、项目经理、部门经理、副总经理。长期从事物业企业前期介入、承接查验、标准化建设、设施设备管理、低碳运维等工作。</w:t>
      </w:r>
    </w:p>
    <w:p>
      <w:pPr>
        <w:widowControl/>
        <w:spacing w:line="54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左壮老师在担任中国物业管理协会设施设备技术专业委员会委员期间，多次参与行业标准及地方标准的起草和审查工作，其中包括：</w:t>
      </w:r>
      <w:r>
        <w:rPr>
          <w:rFonts w:ascii="仿宋_GB2312" w:hAnsi="仿宋_GB2312" w:eastAsia="仿宋_GB2312" w:cs="仿宋_GB2312"/>
          <w:color w:val="auto"/>
          <w:kern w:val="0"/>
          <w:sz w:val="30"/>
          <w:szCs w:val="30"/>
        </w:rPr>
        <w:t>中国物业管理协会团体标准《设施设备绿色运行管理服务规范》T/CPMI 011—2020</w:t>
      </w:r>
      <w:r>
        <w:rPr>
          <w:rFonts w:hint="eastAsia" w:ascii="仿宋_GB2312" w:hAnsi="仿宋_GB2312" w:eastAsia="仿宋_GB2312" w:cs="仿宋_GB2312"/>
          <w:color w:val="auto"/>
          <w:kern w:val="0"/>
          <w:sz w:val="30"/>
          <w:szCs w:val="30"/>
        </w:rPr>
        <w:t>、</w:t>
      </w:r>
      <w:r>
        <w:rPr>
          <w:rFonts w:ascii="仿宋_GB2312" w:hAnsi="仿宋_GB2312" w:eastAsia="仿宋_GB2312" w:cs="仿宋_GB2312"/>
          <w:color w:val="auto"/>
          <w:kern w:val="0"/>
          <w:sz w:val="30"/>
          <w:szCs w:val="30"/>
        </w:rPr>
        <w:t>广东省地方标准《宜居社区建设评价标准》DBJ/T 15-200-2020</w:t>
      </w:r>
      <w:r>
        <w:rPr>
          <w:rFonts w:hint="eastAsia" w:ascii="仿宋_GB2312" w:hAnsi="仿宋_GB2312" w:eastAsia="仿宋_GB2312" w:cs="仿宋_GB2312"/>
          <w:color w:val="auto"/>
          <w:kern w:val="0"/>
          <w:sz w:val="30"/>
          <w:szCs w:val="30"/>
        </w:rPr>
        <w:t>和深圳市地方标准《新建物业项目承接查验规范》DB4403/T 188—2021、深圳市工程建设地方标准《绿色物业管理项目评价标准》SJG 50—2022等。此外，左壮老师参加了中国物业管理协会《物业设施设备管理指南》及《物业承接查验操作指南》的首次修订工作、中国物业管理协会《超高层建筑设施设备管理指南》的编写工作，并出版了专著《物业设施设备》（中国工信出版社、电子工业出版社），该书已列入高等院校物业管理教材。</w:t>
      </w:r>
    </w:p>
    <w:p>
      <w:pPr>
        <w:widowControl/>
        <w:spacing w:line="540" w:lineRule="exact"/>
        <w:ind w:firstLine="600" w:firstLineChars="200"/>
        <w:rPr>
          <w:rFonts w:hint="eastAsia" w:ascii="仿宋_GB2312" w:hAnsi="仿宋_GB2312" w:eastAsia="仿宋_GB2312" w:cs="仿宋_GB2312"/>
          <w:color w:val="auto"/>
          <w:kern w:val="0"/>
          <w:sz w:val="30"/>
          <w:szCs w:val="30"/>
        </w:rPr>
      </w:pPr>
      <w:r>
        <w:rPr>
          <w:rFonts w:hint="eastAsia" w:ascii="仿宋_GB2312" w:hAnsi="仿宋" w:eastAsia="仿宋_GB2312" w:cs="仿宋"/>
          <w:color w:val="auto"/>
          <w:kern w:val="0"/>
          <w:sz w:val="30"/>
          <w:szCs w:val="30"/>
        </w:rPr>
        <w:t>自2020年至今，</w:t>
      </w:r>
      <w:r>
        <w:rPr>
          <w:rFonts w:hint="eastAsia" w:ascii="仿宋_GB2312" w:hAnsi="仿宋_GB2312" w:eastAsia="仿宋_GB2312" w:cs="仿宋_GB2312"/>
          <w:color w:val="auto"/>
          <w:kern w:val="0"/>
          <w:sz w:val="30"/>
          <w:szCs w:val="30"/>
        </w:rPr>
        <w:t>担任中国物业管理协会《物业承接查验与设施设备管理专业技术岗位技能》培训班“电梯系统承接查验管理”专业的授课专家。</w:t>
      </w:r>
    </w:p>
    <w:p>
      <w:pPr>
        <w:spacing w:beforeLines="50"/>
        <w:rPr>
          <w:color w:val="auto"/>
        </w:rPr>
      </w:pPr>
      <w:bookmarkStart w:id="0" w:name="_GoBack"/>
      <w:bookmarkEnd w:id="0"/>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10</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DA5F9"/>
    <w:multiLevelType w:val="singleLevel"/>
    <w:tmpl w:val="179DA5F9"/>
    <w:lvl w:ilvl="0" w:tentative="0">
      <w:start w:val="1"/>
      <w:numFmt w:val="decimal"/>
      <w:pStyle w:val="2"/>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YWFhYzNlMGJlYmMwMzIyNTdlMzNhY2FiYzYyM2UifQ=="/>
  </w:docVars>
  <w:rsids>
    <w:rsidRoot w:val="765E15F1"/>
    <w:rsid w:val="00033405"/>
    <w:rsid w:val="000552A3"/>
    <w:rsid w:val="000822FA"/>
    <w:rsid w:val="00123F87"/>
    <w:rsid w:val="001251D0"/>
    <w:rsid w:val="001964E6"/>
    <w:rsid w:val="001E06C6"/>
    <w:rsid w:val="002340E4"/>
    <w:rsid w:val="00235D18"/>
    <w:rsid w:val="00267612"/>
    <w:rsid w:val="00310EE3"/>
    <w:rsid w:val="0038718D"/>
    <w:rsid w:val="003A4F07"/>
    <w:rsid w:val="003E302F"/>
    <w:rsid w:val="0049292A"/>
    <w:rsid w:val="004A3165"/>
    <w:rsid w:val="004D0EDB"/>
    <w:rsid w:val="005072E5"/>
    <w:rsid w:val="00514E53"/>
    <w:rsid w:val="005C7796"/>
    <w:rsid w:val="005D6AA5"/>
    <w:rsid w:val="006751F4"/>
    <w:rsid w:val="006C79DB"/>
    <w:rsid w:val="006E0128"/>
    <w:rsid w:val="00702378"/>
    <w:rsid w:val="0074117B"/>
    <w:rsid w:val="00873EF1"/>
    <w:rsid w:val="00882BBB"/>
    <w:rsid w:val="008A6E59"/>
    <w:rsid w:val="008B2709"/>
    <w:rsid w:val="008B5C8D"/>
    <w:rsid w:val="008C6517"/>
    <w:rsid w:val="008F2E8E"/>
    <w:rsid w:val="00927FEC"/>
    <w:rsid w:val="009E59DB"/>
    <w:rsid w:val="00AA1E32"/>
    <w:rsid w:val="00AB4866"/>
    <w:rsid w:val="00AC20E4"/>
    <w:rsid w:val="00B157CC"/>
    <w:rsid w:val="00B45C68"/>
    <w:rsid w:val="00C11C03"/>
    <w:rsid w:val="00C228E3"/>
    <w:rsid w:val="00C2710A"/>
    <w:rsid w:val="00C35464"/>
    <w:rsid w:val="00C91A3A"/>
    <w:rsid w:val="00CC4FC3"/>
    <w:rsid w:val="00DA4FA5"/>
    <w:rsid w:val="00DA7781"/>
    <w:rsid w:val="00DB3986"/>
    <w:rsid w:val="00DD3827"/>
    <w:rsid w:val="00E252B0"/>
    <w:rsid w:val="00E811B7"/>
    <w:rsid w:val="00F12E50"/>
    <w:rsid w:val="00F3201D"/>
    <w:rsid w:val="020973F7"/>
    <w:rsid w:val="02447828"/>
    <w:rsid w:val="03A27C31"/>
    <w:rsid w:val="04354AE8"/>
    <w:rsid w:val="04600ECB"/>
    <w:rsid w:val="052A16E3"/>
    <w:rsid w:val="06842349"/>
    <w:rsid w:val="06D76DC6"/>
    <w:rsid w:val="079F3996"/>
    <w:rsid w:val="08272274"/>
    <w:rsid w:val="0866335E"/>
    <w:rsid w:val="0A276804"/>
    <w:rsid w:val="0A7B4636"/>
    <w:rsid w:val="0CF74891"/>
    <w:rsid w:val="0D3B70B4"/>
    <w:rsid w:val="0E313343"/>
    <w:rsid w:val="0ED408DE"/>
    <w:rsid w:val="0F186312"/>
    <w:rsid w:val="10A27447"/>
    <w:rsid w:val="11036E90"/>
    <w:rsid w:val="11422BD1"/>
    <w:rsid w:val="116E1FDD"/>
    <w:rsid w:val="132F62D2"/>
    <w:rsid w:val="13D70085"/>
    <w:rsid w:val="15DE6DEC"/>
    <w:rsid w:val="16EE1DB2"/>
    <w:rsid w:val="173954F2"/>
    <w:rsid w:val="17FD5C1D"/>
    <w:rsid w:val="19FA24C0"/>
    <w:rsid w:val="1B82100F"/>
    <w:rsid w:val="1C147426"/>
    <w:rsid w:val="1C9D45FB"/>
    <w:rsid w:val="1EC82B87"/>
    <w:rsid w:val="1F9302DA"/>
    <w:rsid w:val="1FCA360B"/>
    <w:rsid w:val="20A1713B"/>
    <w:rsid w:val="21880E55"/>
    <w:rsid w:val="21923ACB"/>
    <w:rsid w:val="22751E5B"/>
    <w:rsid w:val="227E7186"/>
    <w:rsid w:val="24F61CCB"/>
    <w:rsid w:val="25AC22E6"/>
    <w:rsid w:val="26686B53"/>
    <w:rsid w:val="268044BB"/>
    <w:rsid w:val="273F68F9"/>
    <w:rsid w:val="27B45491"/>
    <w:rsid w:val="27D663B3"/>
    <w:rsid w:val="281C6C1B"/>
    <w:rsid w:val="286402BA"/>
    <w:rsid w:val="28A34CE5"/>
    <w:rsid w:val="293E0559"/>
    <w:rsid w:val="29E71C8C"/>
    <w:rsid w:val="2A274423"/>
    <w:rsid w:val="2A4A57F8"/>
    <w:rsid w:val="2E983210"/>
    <w:rsid w:val="2EB93E1F"/>
    <w:rsid w:val="2F8F4121"/>
    <w:rsid w:val="2FCA7CB6"/>
    <w:rsid w:val="30BB0BA6"/>
    <w:rsid w:val="30EA03BF"/>
    <w:rsid w:val="315E0057"/>
    <w:rsid w:val="31E565B8"/>
    <w:rsid w:val="32140A93"/>
    <w:rsid w:val="328609DF"/>
    <w:rsid w:val="328965D1"/>
    <w:rsid w:val="33A7013C"/>
    <w:rsid w:val="33CA5530"/>
    <w:rsid w:val="33F7221B"/>
    <w:rsid w:val="3542797C"/>
    <w:rsid w:val="358F1196"/>
    <w:rsid w:val="35B37167"/>
    <w:rsid w:val="374635AF"/>
    <w:rsid w:val="3798794D"/>
    <w:rsid w:val="37E01E12"/>
    <w:rsid w:val="383513A9"/>
    <w:rsid w:val="3B3C43DA"/>
    <w:rsid w:val="3C837CA0"/>
    <w:rsid w:val="3D453D0D"/>
    <w:rsid w:val="3DD443B6"/>
    <w:rsid w:val="3E4207B3"/>
    <w:rsid w:val="3E91279D"/>
    <w:rsid w:val="3F6C775A"/>
    <w:rsid w:val="40EA041B"/>
    <w:rsid w:val="412F2128"/>
    <w:rsid w:val="437B7397"/>
    <w:rsid w:val="43E87725"/>
    <w:rsid w:val="44DD3BAE"/>
    <w:rsid w:val="45050537"/>
    <w:rsid w:val="450F6C24"/>
    <w:rsid w:val="45DA631E"/>
    <w:rsid w:val="461D29EA"/>
    <w:rsid w:val="46CD0D48"/>
    <w:rsid w:val="474B7080"/>
    <w:rsid w:val="47E86BB2"/>
    <w:rsid w:val="4832149E"/>
    <w:rsid w:val="48695F4C"/>
    <w:rsid w:val="49BD785A"/>
    <w:rsid w:val="49C1092B"/>
    <w:rsid w:val="4B387988"/>
    <w:rsid w:val="4C301782"/>
    <w:rsid w:val="4D91179D"/>
    <w:rsid w:val="4DAA1B7C"/>
    <w:rsid w:val="4DD9682A"/>
    <w:rsid w:val="4F477FF1"/>
    <w:rsid w:val="4F71302A"/>
    <w:rsid w:val="4FA15887"/>
    <w:rsid w:val="51A75470"/>
    <w:rsid w:val="522B1A1A"/>
    <w:rsid w:val="529E7E5B"/>
    <w:rsid w:val="52D95F9F"/>
    <w:rsid w:val="5349426B"/>
    <w:rsid w:val="54D73161"/>
    <w:rsid w:val="55E72D6A"/>
    <w:rsid w:val="56461A61"/>
    <w:rsid w:val="56814E4E"/>
    <w:rsid w:val="5683788E"/>
    <w:rsid w:val="56F0350D"/>
    <w:rsid w:val="570F35F5"/>
    <w:rsid w:val="57521397"/>
    <w:rsid w:val="578B2601"/>
    <w:rsid w:val="58180D9A"/>
    <w:rsid w:val="58B04AC3"/>
    <w:rsid w:val="599F25F9"/>
    <w:rsid w:val="5A681564"/>
    <w:rsid w:val="5B4271EE"/>
    <w:rsid w:val="5C2018DD"/>
    <w:rsid w:val="5C266890"/>
    <w:rsid w:val="5C687C7C"/>
    <w:rsid w:val="5C69772C"/>
    <w:rsid w:val="5C7834CB"/>
    <w:rsid w:val="5CEF0347"/>
    <w:rsid w:val="5D6879E4"/>
    <w:rsid w:val="5DB52CF0"/>
    <w:rsid w:val="5DE26BAD"/>
    <w:rsid w:val="5F7D5D2C"/>
    <w:rsid w:val="605D2CE4"/>
    <w:rsid w:val="621438E4"/>
    <w:rsid w:val="63605E0E"/>
    <w:rsid w:val="63CE364B"/>
    <w:rsid w:val="65290DE5"/>
    <w:rsid w:val="66B421E6"/>
    <w:rsid w:val="67F41B37"/>
    <w:rsid w:val="68223FA2"/>
    <w:rsid w:val="68845596"/>
    <w:rsid w:val="68EF10C6"/>
    <w:rsid w:val="68F330AE"/>
    <w:rsid w:val="6BB60D11"/>
    <w:rsid w:val="6C3C5980"/>
    <w:rsid w:val="6C8D45A3"/>
    <w:rsid w:val="6CCC71AB"/>
    <w:rsid w:val="6D9D7236"/>
    <w:rsid w:val="6EE00FB3"/>
    <w:rsid w:val="6F1B2B08"/>
    <w:rsid w:val="701D5BD9"/>
    <w:rsid w:val="726E5133"/>
    <w:rsid w:val="72A81FE6"/>
    <w:rsid w:val="735C5118"/>
    <w:rsid w:val="73607C7B"/>
    <w:rsid w:val="737E1918"/>
    <w:rsid w:val="76550C66"/>
    <w:rsid w:val="765E15F1"/>
    <w:rsid w:val="76960D3D"/>
    <w:rsid w:val="77987647"/>
    <w:rsid w:val="77D22F63"/>
    <w:rsid w:val="77E5503D"/>
    <w:rsid w:val="78B930E3"/>
    <w:rsid w:val="78F16432"/>
    <w:rsid w:val="790A14F7"/>
    <w:rsid w:val="791D2785"/>
    <w:rsid w:val="79D13383"/>
    <w:rsid w:val="7C3C3E81"/>
    <w:rsid w:val="7C413582"/>
    <w:rsid w:val="7C983C1F"/>
    <w:rsid w:val="7CED7166"/>
    <w:rsid w:val="7CFD535E"/>
    <w:rsid w:val="7DF65741"/>
    <w:rsid w:val="7DF76C66"/>
    <w:rsid w:val="7F7F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List Number 2"/>
    <w:basedOn w:val="1"/>
    <w:autoRedefine/>
    <w:qFormat/>
    <w:uiPriority w:val="0"/>
    <w:pPr>
      <w:numPr>
        <w:ilvl w:val="0"/>
        <w:numId w:val="1"/>
      </w:numPr>
    </w:pPr>
  </w:style>
  <w:style w:type="paragraph" w:styleId="3">
    <w:name w:val="annotation text"/>
    <w:basedOn w:val="1"/>
    <w:autoRedefine/>
    <w:qFormat/>
    <w:uiPriority w:val="0"/>
    <w:pPr>
      <w:jc w:val="left"/>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rPr>
      <w:sz w:val="24"/>
    </w:rPr>
  </w:style>
  <w:style w:type="character" w:customStyle="1" w:styleId="9">
    <w:name w:val="页眉 Char"/>
    <w:basedOn w:val="8"/>
    <w:link w:val="5"/>
    <w:autoRedefine/>
    <w:qFormat/>
    <w:uiPriority w:val="0"/>
    <w:rPr>
      <w:kern w:val="2"/>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0ADEEC-152D-45AE-9AB1-4744BB2AFBAF}">
  <ds:schemaRefs/>
</ds:datastoreItem>
</file>

<file path=docProps/app.xml><?xml version="1.0" encoding="utf-8"?>
<Properties xmlns="http://schemas.openxmlformats.org/officeDocument/2006/extended-properties" xmlns:vt="http://schemas.openxmlformats.org/officeDocument/2006/docPropsVTypes">
  <Template>Normal</Template>
  <Pages>12</Pages>
  <Words>4530</Words>
  <Characters>4887</Characters>
  <Lines>36</Lines>
  <Paragraphs>10</Paragraphs>
  <TotalTime>6</TotalTime>
  <ScaleCrop>false</ScaleCrop>
  <LinksUpToDate>false</LinksUpToDate>
  <CharactersWithSpaces>4984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2023-08-07T03:47:00Z</dcterms:created>
  <dc:creator>韵雅</dc:creator>
  <cp:lastModifiedBy>mll</cp:lastModifiedBy>
  <cp:lastPrinted>2023-03-15T06:28:00Z</cp:lastPrinted>
  <dcterms:modified xsi:type="dcterms:W3CDTF">2024-04-25T07:33:25Z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0691DEF6A6804D56BB7D1F20ACB4A636_13</vt:lpwstr>
  </property>
</Properties>
</file>